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E29B" w14:textId="77777777" w:rsidR="00FA2D55" w:rsidRDefault="00FA2D55" w:rsidP="00176B83">
      <w:pPr>
        <w:pStyle w:val="Heading1"/>
        <w:jc w:val="center"/>
        <w:rPr>
          <w:sz w:val="28"/>
          <w:szCs w:val="28"/>
        </w:rPr>
      </w:pPr>
    </w:p>
    <w:p w14:paraId="77EC4FC4" w14:textId="6F633CEA" w:rsidR="008C76A2" w:rsidRPr="0033513D" w:rsidRDefault="008C76A2" w:rsidP="00176B83">
      <w:pPr>
        <w:pStyle w:val="Heading1"/>
        <w:jc w:val="center"/>
        <w:rPr>
          <w:sz w:val="28"/>
          <w:szCs w:val="28"/>
        </w:rPr>
      </w:pPr>
      <w:r w:rsidRPr="0033513D">
        <w:rPr>
          <w:sz w:val="28"/>
          <w:szCs w:val="28"/>
        </w:rPr>
        <w:t>AGENDA</w:t>
      </w:r>
    </w:p>
    <w:p w14:paraId="3FBCF7CE" w14:textId="4A94973A" w:rsidR="00176B83" w:rsidRPr="0033513D" w:rsidRDefault="007C46BA" w:rsidP="009410E9">
      <w:pPr>
        <w:pStyle w:val="Heading1"/>
        <w:rPr>
          <w:sz w:val="24"/>
          <w:szCs w:val="24"/>
        </w:rPr>
      </w:pPr>
      <w:r>
        <w:rPr>
          <w:sz w:val="24"/>
          <w:szCs w:val="24"/>
        </w:rPr>
        <w:t xml:space="preserve"> </w:t>
      </w:r>
      <w:r w:rsidR="008C76A2" w:rsidRPr="0033513D">
        <w:rPr>
          <w:sz w:val="24"/>
          <w:szCs w:val="24"/>
        </w:rPr>
        <w:t xml:space="preserve">for the Ordinary Meeting to be held </w:t>
      </w:r>
      <w:r>
        <w:rPr>
          <w:sz w:val="24"/>
          <w:szCs w:val="24"/>
        </w:rPr>
        <w:t>at Rosedale Reading Rooms</w:t>
      </w:r>
      <w:r w:rsidR="008C76A2" w:rsidRPr="0033513D">
        <w:rPr>
          <w:sz w:val="24"/>
          <w:szCs w:val="24"/>
        </w:rPr>
        <w:t xml:space="preserve"> on </w:t>
      </w:r>
      <w:r w:rsidR="002D3E24">
        <w:rPr>
          <w:sz w:val="24"/>
          <w:szCs w:val="24"/>
        </w:rPr>
        <w:t xml:space="preserve">Thursday </w:t>
      </w:r>
      <w:r w:rsidR="007F4463">
        <w:rPr>
          <w:sz w:val="24"/>
          <w:szCs w:val="24"/>
        </w:rPr>
        <w:t>13 September</w:t>
      </w:r>
      <w:r w:rsidR="00FC0BAE">
        <w:rPr>
          <w:sz w:val="24"/>
          <w:szCs w:val="24"/>
        </w:rPr>
        <w:t xml:space="preserve"> 2018</w:t>
      </w:r>
      <w:r w:rsidR="008C76A2" w:rsidRPr="0033513D">
        <w:rPr>
          <w:sz w:val="24"/>
          <w:szCs w:val="24"/>
        </w:rPr>
        <w:t xml:space="preserve"> at 7:</w:t>
      </w:r>
      <w:r w:rsidR="00856EC1">
        <w:rPr>
          <w:sz w:val="24"/>
          <w:szCs w:val="24"/>
        </w:rPr>
        <w:t>00</w:t>
      </w:r>
      <w:r w:rsidR="008C76A2" w:rsidRPr="0033513D">
        <w:rPr>
          <w:sz w:val="24"/>
          <w:szCs w:val="24"/>
        </w:rPr>
        <w:t xml:space="preserve">pm </w:t>
      </w:r>
    </w:p>
    <w:p w14:paraId="4F7B7F5D" w14:textId="77777777" w:rsidR="009410E9" w:rsidRDefault="009410E9" w:rsidP="009410E9">
      <w:pPr>
        <w:pStyle w:val="NoSpacing"/>
      </w:pPr>
    </w:p>
    <w:p w14:paraId="4FD1F158" w14:textId="77777777" w:rsidR="008C76A2" w:rsidRDefault="008C76A2" w:rsidP="009410E9">
      <w:pPr>
        <w:pStyle w:val="NoSpacing"/>
      </w:pPr>
      <w:r>
        <w:t xml:space="preserve">Ratified updates Public Bodies (Admission to Meetings) 1960 apply to this meeting  </w:t>
      </w:r>
    </w:p>
    <w:p w14:paraId="44249FA6" w14:textId="77777777" w:rsidR="009410E9" w:rsidRDefault="009410E9" w:rsidP="009410E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15"/>
        <w:gridCol w:w="32"/>
        <w:gridCol w:w="8733"/>
      </w:tblGrid>
      <w:tr w:rsidR="006B0819" w:rsidRPr="006B0819" w14:paraId="40D06D9A" w14:textId="77777777" w:rsidTr="008779B3">
        <w:tc>
          <w:tcPr>
            <w:tcW w:w="886" w:type="dxa"/>
          </w:tcPr>
          <w:p w14:paraId="4C0D859C" w14:textId="4FACE422" w:rsidR="00A209FA" w:rsidRDefault="00551935" w:rsidP="00FF1900">
            <w:r>
              <w:t>07</w:t>
            </w:r>
            <w:r w:rsidR="00623466">
              <w:t>4</w:t>
            </w:r>
            <w:r w:rsidR="00777675">
              <w:t>66</w:t>
            </w:r>
          </w:p>
          <w:p w14:paraId="3DCB9780" w14:textId="77777777" w:rsidR="006B0819" w:rsidRPr="006B0819" w:rsidRDefault="006B0819" w:rsidP="00FF1900">
            <w:r w:rsidRPr="006B0819">
              <w:t xml:space="preserve"> </w:t>
            </w:r>
          </w:p>
        </w:tc>
        <w:tc>
          <w:tcPr>
            <w:tcW w:w="9580" w:type="dxa"/>
            <w:gridSpan w:val="3"/>
          </w:tcPr>
          <w:p w14:paraId="467FDD92" w14:textId="77777777" w:rsidR="006B0819" w:rsidRDefault="006B0819" w:rsidP="00FF1900">
            <w:r w:rsidRPr="006B0819">
              <w:t xml:space="preserve">To receive apologies for absence </w:t>
            </w:r>
          </w:p>
          <w:p w14:paraId="3263FC3D" w14:textId="77777777" w:rsidR="001B4B09" w:rsidRPr="006B0819" w:rsidRDefault="001B4B09" w:rsidP="00FF1900"/>
        </w:tc>
      </w:tr>
      <w:tr w:rsidR="006B0819" w:rsidRPr="006B0819" w14:paraId="6A9807B4" w14:textId="77777777" w:rsidTr="008779B3">
        <w:tc>
          <w:tcPr>
            <w:tcW w:w="886" w:type="dxa"/>
          </w:tcPr>
          <w:p w14:paraId="4721B4BD" w14:textId="4A2BD60E" w:rsidR="006B0819" w:rsidRDefault="00DA30C9" w:rsidP="0019585F">
            <w:r>
              <w:t>07</w:t>
            </w:r>
            <w:r w:rsidR="00623466">
              <w:t>4</w:t>
            </w:r>
            <w:r w:rsidR="007F4463">
              <w:t>67</w:t>
            </w:r>
          </w:p>
          <w:p w14:paraId="170984B0" w14:textId="679E8358" w:rsidR="006C39EA" w:rsidRPr="006B0819" w:rsidRDefault="006C39EA" w:rsidP="0019585F"/>
        </w:tc>
        <w:tc>
          <w:tcPr>
            <w:tcW w:w="9580" w:type="dxa"/>
            <w:gridSpan w:val="3"/>
          </w:tcPr>
          <w:p w14:paraId="63342250" w14:textId="77777777" w:rsidR="006B0819" w:rsidRDefault="006B0819" w:rsidP="00FF1900">
            <w:r w:rsidRPr="006B0819">
              <w:t xml:space="preserve">To receive Declarations of Interest in items on the agenda </w:t>
            </w:r>
          </w:p>
          <w:p w14:paraId="205EA977" w14:textId="77777777" w:rsidR="001B4B09" w:rsidRPr="006B0819" w:rsidRDefault="001B4B09" w:rsidP="00FF1900"/>
        </w:tc>
      </w:tr>
      <w:tr w:rsidR="001A6816" w:rsidRPr="006B0819" w14:paraId="4C251F82" w14:textId="77777777" w:rsidTr="008779B3">
        <w:tc>
          <w:tcPr>
            <w:tcW w:w="886" w:type="dxa"/>
          </w:tcPr>
          <w:p w14:paraId="656C7D8C" w14:textId="43276A28" w:rsidR="001A6816" w:rsidRPr="006B0819" w:rsidRDefault="00DA30C9" w:rsidP="0019585F">
            <w:r>
              <w:t>07</w:t>
            </w:r>
            <w:r w:rsidR="00623466">
              <w:t>4</w:t>
            </w:r>
            <w:r w:rsidR="007F4463">
              <w:t>68</w:t>
            </w:r>
          </w:p>
        </w:tc>
        <w:tc>
          <w:tcPr>
            <w:tcW w:w="9580" w:type="dxa"/>
            <w:gridSpan w:val="3"/>
          </w:tcPr>
          <w:p w14:paraId="0E19590D" w14:textId="77777777" w:rsidR="001A6816" w:rsidRDefault="001A6816" w:rsidP="00FF1900">
            <w:r w:rsidRPr="006B0819">
              <w:t xml:space="preserve">Public Session – to allow members of the public to make representations, ask questions and give evidence in respect of any items of business </w:t>
            </w:r>
            <w:r w:rsidR="00D47C78">
              <w:t>on the agenda</w:t>
            </w:r>
          </w:p>
          <w:p w14:paraId="7D79FE7E" w14:textId="77777777" w:rsidR="001B4B09" w:rsidRPr="006B0819" w:rsidRDefault="001B4B09" w:rsidP="00FF1900"/>
        </w:tc>
      </w:tr>
      <w:tr w:rsidR="00A16766" w:rsidRPr="006B0819" w14:paraId="43991782" w14:textId="77777777" w:rsidTr="008779B3">
        <w:tc>
          <w:tcPr>
            <w:tcW w:w="886" w:type="dxa"/>
          </w:tcPr>
          <w:p w14:paraId="4736A241" w14:textId="02E13270" w:rsidR="00A16766" w:rsidRDefault="00DA30C9" w:rsidP="0019585F">
            <w:r>
              <w:t>07</w:t>
            </w:r>
            <w:r w:rsidR="00623466">
              <w:t>4</w:t>
            </w:r>
            <w:r w:rsidR="007F4463">
              <w:t>69</w:t>
            </w:r>
          </w:p>
        </w:tc>
        <w:tc>
          <w:tcPr>
            <w:tcW w:w="9580" w:type="dxa"/>
            <w:gridSpan w:val="3"/>
          </w:tcPr>
          <w:p w14:paraId="15FB8443" w14:textId="0FD0161B" w:rsidR="00A16766" w:rsidRDefault="00A16766" w:rsidP="001C4EFE">
            <w:r>
              <w:t xml:space="preserve">To approve </w:t>
            </w:r>
            <w:r w:rsidR="00933E08">
              <w:t xml:space="preserve">the </w:t>
            </w:r>
            <w:r w:rsidR="006F3856">
              <w:t xml:space="preserve">Ordinary </w:t>
            </w:r>
            <w:r>
              <w:t xml:space="preserve">minutes of the meeting of </w:t>
            </w:r>
            <w:r w:rsidR="001C4EFE">
              <w:t xml:space="preserve">the </w:t>
            </w:r>
            <w:r w:rsidR="007F4463">
              <w:t>16 August</w:t>
            </w:r>
            <w:r w:rsidR="002D3E24">
              <w:t xml:space="preserve"> 2018 </w:t>
            </w:r>
          </w:p>
          <w:p w14:paraId="6D0DC059" w14:textId="77777777" w:rsidR="001C4EFE" w:rsidRPr="006B0819" w:rsidRDefault="001C4EFE" w:rsidP="001C4EFE"/>
        </w:tc>
      </w:tr>
      <w:tr w:rsidR="001A6816" w:rsidRPr="006B0819" w14:paraId="59F0D230" w14:textId="77777777" w:rsidTr="008779B3">
        <w:tc>
          <w:tcPr>
            <w:tcW w:w="886" w:type="dxa"/>
          </w:tcPr>
          <w:p w14:paraId="6327B5C2" w14:textId="28DA7910" w:rsidR="001A6816" w:rsidRDefault="00DA30C9" w:rsidP="0019585F">
            <w:r>
              <w:t>07</w:t>
            </w:r>
            <w:r w:rsidR="00623466">
              <w:t>4</w:t>
            </w:r>
            <w:r w:rsidR="007F4463">
              <w:t>70</w:t>
            </w:r>
          </w:p>
          <w:p w14:paraId="0574C406" w14:textId="77777777" w:rsidR="00C90F80" w:rsidRPr="006B0819" w:rsidRDefault="00C90F80" w:rsidP="0019585F"/>
        </w:tc>
        <w:tc>
          <w:tcPr>
            <w:tcW w:w="9580" w:type="dxa"/>
            <w:gridSpan w:val="3"/>
          </w:tcPr>
          <w:p w14:paraId="6B90C6E9" w14:textId="0E16C859" w:rsidR="00D41088" w:rsidRDefault="00E717FD" w:rsidP="00645B0C">
            <w:r>
              <w:t xml:space="preserve">To </w:t>
            </w:r>
            <w:r w:rsidR="00DE5D79">
              <w:t>consider</w:t>
            </w:r>
            <w:r w:rsidR="00724959">
              <w:t xml:space="preserve"> </w:t>
            </w:r>
            <w:r w:rsidR="00D41088" w:rsidRPr="00153EAA">
              <w:t xml:space="preserve">planning applications </w:t>
            </w:r>
            <w:r w:rsidR="00A51C08">
              <w:t xml:space="preserve">and related correspondence </w:t>
            </w:r>
            <w:r w:rsidR="00D41088" w:rsidRPr="00153EAA">
              <w:t xml:space="preserve">received </w:t>
            </w:r>
            <w:r w:rsidR="001047DD">
              <w:t xml:space="preserve">by the Clerk </w:t>
            </w:r>
            <w:r w:rsidR="00D41088" w:rsidRPr="00153EAA">
              <w:t>from NYMNPA</w:t>
            </w:r>
            <w:r w:rsidR="00CC5B20" w:rsidRPr="00153EAA">
              <w:t xml:space="preserve"> </w:t>
            </w:r>
            <w:r w:rsidR="005557E2">
              <w:t xml:space="preserve">and associated agencies </w:t>
            </w:r>
            <w:r w:rsidR="00CC5B20" w:rsidRPr="00153EAA">
              <w:t>since the previous meeting</w:t>
            </w:r>
            <w:r w:rsidR="00D813D0" w:rsidRPr="00153EAA">
              <w:t>;</w:t>
            </w:r>
          </w:p>
          <w:p w14:paraId="2C2BC358" w14:textId="1E6ADB6B" w:rsidR="006E61A9" w:rsidRDefault="006E61A9" w:rsidP="00645B0C"/>
          <w:p w14:paraId="320C7DA1" w14:textId="73442F56" w:rsidR="00933E08" w:rsidRDefault="007F4463" w:rsidP="00645B0C">
            <w:hyperlink r:id="rId6" w:history="1">
              <w:r w:rsidRPr="007F4463">
                <w:rPr>
                  <w:rStyle w:val="Hyperlink"/>
                </w:rPr>
                <w:t>NYM/2018/0487/FL</w:t>
              </w:r>
            </w:hyperlink>
            <w:r>
              <w:t xml:space="preserve">  </w:t>
            </w:r>
            <w:r w:rsidR="004B75F4" w:rsidRPr="004B75F4">
              <w:t>construction of single storey side extension following demolition of store</w:t>
            </w:r>
            <w:r w:rsidR="004B75F4">
              <w:t xml:space="preserve">. </w:t>
            </w:r>
            <w:r w:rsidR="00F24927" w:rsidRPr="00F24927">
              <w:t xml:space="preserve">Midge Hall Farm, Daleside Road, Rosedale East  </w:t>
            </w:r>
          </w:p>
          <w:p w14:paraId="19D8EBCF" w14:textId="77777777" w:rsidR="00F24927" w:rsidRDefault="00F24927" w:rsidP="00645B0C"/>
          <w:p w14:paraId="08611148" w14:textId="77777777" w:rsidR="00B423FF" w:rsidRPr="00551935" w:rsidRDefault="00153EAA" w:rsidP="002B5AED">
            <w:pPr>
              <w:rPr>
                <w:sz w:val="16"/>
                <w:szCs w:val="16"/>
              </w:rPr>
            </w:pPr>
            <w:r w:rsidRPr="00551935">
              <w:rPr>
                <w:sz w:val="16"/>
                <w:szCs w:val="16"/>
              </w:rPr>
              <w:t>Should a planning application be included, t</w:t>
            </w:r>
            <w:r w:rsidR="00B423FF" w:rsidRPr="00551935">
              <w:rPr>
                <w:sz w:val="16"/>
                <w:szCs w:val="16"/>
              </w:rPr>
              <w:t xml:space="preserve">he copy of the application is made by the authority pursuant to section 47 of the Copyright, Design and Patents Act 1988.  Permission has been received from the relevant planning authority to share the information contained solely </w:t>
            </w:r>
            <w:r w:rsidR="00EF382D" w:rsidRPr="00551935">
              <w:rPr>
                <w:sz w:val="16"/>
                <w:szCs w:val="16"/>
              </w:rPr>
              <w:t>for</w:t>
            </w:r>
            <w:r w:rsidR="00B423FF" w:rsidRPr="00551935">
              <w:rPr>
                <w:sz w:val="16"/>
                <w:szCs w:val="16"/>
              </w:rPr>
              <w:t xml:space="preserve"> the consultation.  </w:t>
            </w:r>
          </w:p>
          <w:p w14:paraId="0EE09CEC" w14:textId="77777777" w:rsidR="00B423FF" w:rsidRPr="00153EAA" w:rsidRDefault="00B423FF" w:rsidP="002B5AED"/>
        </w:tc>
      </w:tr>
      <w:tr w:rsidR="001A6816" w:rsidRPr="005557E2" w14:paraId="5327A9F2" w14:textId="77777777" w:rsidTr="008779B3">
        <w:tc>
          <w:tcPr>
            <w:tcW w:w="886" w:type="dxa"/>
          </w:tcPr>
          <w:p w14:paraId="06BC6E15" w14:textId="5010FBEA" w:rsidR="001A6816" w:rsidRPr="005557E2" w:rsidRDefault="00E677D4" w:rsidP="0019585F">
            <w:r w:rsidRPr="005557E2">
              <w:t>07</w:t>
            </w:r>
            <w:r w:rsidR="00623466">
              <w:t>4</w:t>
            </w:r>
            <w:r w:rsidR="007F4463">
              <w:t>71</w:t>
            </w:r>
          </w:p>
        </w:tc>
        <w:tc>
          <w:tcPr>
            <w:tcW w:w="9580" w:type="dxa"/>
            <w:gridSpan w:val="3"/>
          </w:tcPr>
          <w:p w14:paraId="05D7CBA9" w14:textId="74104AC5" w:rsidR="00A51C08" w:rsidRDefault="001A6816" w:rsidP="00FF1900">
            <w:r w:rsidRPr="005557E2">
              <w:t xml:space="preserve">To note </w:t>
            </w:r>
            <w:r w:rsidR="003E7225">
              <w:t>decisions reg</w:t>
            </w:r>
            <w:r w:rsidR="00A209FA" w:rsidRPr="005557E2">
              <w:t xml:space="preserve">arding </w:t>
            </w:r>
            <w:r w:rsidR="008779B3" w:rsidRPr="005557E2">
              <w:t xml:space="preserve">applications </w:t>
            </w:r>
            <w:r w:rsidR="00A209FA" w:rsidRPr="005557E2">
              <w:t xml:space="preserve">previously received since the </w:t>
            </w:r>
            <w:r w:rsidR="00C12841">
              <w:t>last meeting</w:t>
            </w:r>
          </w:p>
          <w:p w14:paraId="42ACD66E" w14:textId="464A6F07" w:rsidR="006E61A9" w:rsidRDefault="006E61A9" w:rsidP="00FF1900"/>
          <w:p w14:paraId="050B610A" w14:textId="5F57CC6E" w:rsidR="00933E08" w:rsidRDefault="00F15738" w:rsidP="00933E08">
            <w:hyperlink r:id="rId7" w:history="1">
              <w:r w:rsidR="00933E08" w:rsidRPr="00115BB3">
                <w:rPr>
                  <w:rStyle w:val="Hyperlink"/>
                </w:rPr>
                <w:t>NYM/2</w:t>
              </w:r>
              <w:r w:rsidR="00933E08" w:rsidRPr="00115BB3">
                <w:rPr>
                  <w:rStyle w:val="Hyperlink"/>
                </w:rPr>
                <w:t>0</w:t>
              </w:r>
              <w:r w:rsidR="00933E08" w:rsidRPr="00115BB3">
                <w:rPr>
                  <w:rStyle w:val="Hyperlink"/>
                </w:rPr>
                <w:t>18/0396/FL</w:t>
              </w:r>
            </w:hyperlink>
            <w:r w:rsidR="00933E08">
              <w:t xml:space="preserve"> </w:t>
            </w:r>
            <w:r w:rsidR="00933E08" w:rsidRPr="00115BB3">
              <w:t>alterations and construction of single storey extensions to domestic outbuilding</w:t>
            </w:r>
            <w:r w:rsidR="00933E08">
              <w:t xml:space="preserve">.  </w:t>
            </w:r>
            <w:r w:rsidR="00933E08" w:rsidRPr="00115BB3">
              <w:t>Woodlands Farm, Dale Side Road, Thorgill, Rosedale</w:t>
            </w:r>
            <w:r w:rsidR="004B75F4">
              <w:t xml:space="preserve">. </w:t>
            </w:r>
            <w:r w:rsidR="004B75F4" w:rsidRPr="004B75F4">
              <w:t xml:space="preserve">Midge Hall Farm, Daleside Road, Rosedale East  </w:t>
            </w:r>
          </w:p>
          <w:p w14:paraId="209672A9" w14:textId="77777777" w:rsidR="00933E08" w:rsidRDefault="00933E08" w:rsidP="00933E08"/>
          <w:p w14:paraId="3EE85F25" w14:textId="49B09C1F" w:rsidR="00933E08" w:rsidRDefault="00933E08" w:rsidP="00FF1900">
            <w:r>
              <w:t>Pending decision</w:t>
            </w:r>
          </w:p>
          <w:p w14:paraId="1762215D" w14:textId="2AA6A6EE" w:rsidR="007F4463" w:rsidRDefault="007F4463" w:rsidP="00FF1900"/>
          <w:p w14:paraId="3CA2FA3D" w14:textId="30923BEE" w:rsidR="007F4463" w:rsidRDefault="007F4463" w:rsidP="007F4463">
            <w:hyperlink r:id="rId8" w:history="1">
              <w:r w:rsidRPr="00933E08">
                <w:rPr>
                  <w:rStyle w:val="Hyperlink"/>
                </w:rPr>
                <w:t>NYM/20</w:t>
              </w:r>
              <w:r w:rsidRPr="00933E08">
                <w:rPr>
                  <w:rStyle w:val="Hyperlink"/>
                </w:rPr>
                <w:t>1</w:t>
              </w:r>
              <w:r w:rsidRPr="00933E08">
                <w:rPr>
                  <w:rStyle w:val="Hyperlink"/>
                </w:rPr>
                <w:t>8/0487/FL</w:t>
              </w:r>
            </w:hyperlink>
            <w:r>
              <w:t xml:space="preserve"> </w:t>
            </w:r>
            <w:r w:rsidRPr="00933E08">
              <w:t>construction of single storey orangery extension following demolition of store</w:t>
            </w:r>
            <w:r>
              <w:t xml:space="preserve">.  </w:t>
            </w:r>
            <w:r w:rsidRPr="00933E08">
              <w:t xml:space="preserve">Midge Hall Farm, Daleside Road, Rosedale East  </w:t>
            </w:r>
          </w:p>
          <w:p w14:paraId="7511F1E0" w14:textId="4C79051A" w:rsidR="004B75F4" w:rsidRDefault="004B75F4" w:rsidP="007F4463"/>
          <w:p w14:paraId="59C5917B" w14:textId="63040F4A" w:rsidR="004B75F4" w:rsidRDefault="004B75F4" w:rsidP="007F4463">
            <w:r>
              <w:t>Pending decision</w:t>
            </w:r>
          </w:p>
          <w:p w14:paraId="5366C9B4" w14:textId="77777777" w:rsidR="007F4463" w:rsidRDefault="007F4463" w:rsidP="007F4463"/>
          <w:p w14:paraId="2954EC89" w14:textId="77777777" w:rsidR="007F4463" w:rsidRDefault="007F4463" w:rsidP="007F4463">
            <w:hyperlink r:id="rId9" w:history="1">
              <w:r w:rsidRPr="00933E08">
                <w:rPr>
                  <w:rStyle w:val="Hyperlink"/>
                </w:rPr>
                <w:t>NYM/2018/0411</w:t>
              </w:r>
              <w:r w:rsidRPr="00933E08">
                <w:rPr>
                  <w:rStyle w:val="Hyperlink"/>
                </w:rPr>
                <w:t>/</w:t>
              </w:r>
              <w:r w:rsidRPr="00933E08">
                <w:rPr>
                  <w:rStyle w:val="Hyperlink"/>
                </w:rPr>
                <w:t>LB</w:t>
              </w:r>
            </w:hyperlink>
            <w:r>
              <w:t xml:space="preserve">  </w:t>
            </w:r>
            <w:r w:rsidRPr="00F5388F">
              <w:t>Listed Building consent for alterations and construction of single storey extensions to domestic outbuilding</w:t>
            </w:r>
            <w:r>
              <w:t xml:space="preserve">.  </w:t>
            </w:r>
            <w:r w:rsidRPr="00F5388F">
              <w:t>Woodlands Farm, Dale Side Road, Thorgill, Rosedale</w:t>
            </w:r>
            <w:r>
              <w:t>.</w:t>
            </w:r>
          </w:p>
          <w:p w14:paraId="3A031E0F" w14:textId="77777777" w:rsidR="007F4463" w:rsidRDefault="007F4463" w:rsidP="007F4463"/>
          <w:p w14:paraId="565ED080" w14:textId="48E787C5" w:rsidR="007F4463" w:rsidRDefault="004B75F4" w:rsidP="00FF1900">
            <w:r>
              <w:t>Pending decision</w:t>
            </w:r>
          </w:p>
          <w:p w14:paraId="3DC895CD" w14:textId="77777777" w:rsidR="00066C54" w:rsidRPr="005557E2" w:rsidRDefault="00066C54" w:rsidP="00D22DBC"/>
        </w:tc>
      </w:tr>
      <w:tr w:rsidR="009C334E" w:rsidRPr="005557E2" w14:paraId="68B712D1" w14:textId="77777777" w:rsidTr="00225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6" w:type="dxa"/>
            <w:tcBorders>
              <w:top w:val="nil"/>
              <w:left w:val="nil"/>
              <w:bottom w:val="nil"/>
              <w:right w:val="nil"/>
            </w:tcBorders>
          </w:tcPr>
          <w:p w14:paraId="33AF85E7" w14:textId="31017E6B" w:rsidR="009C334E" w:rsidRPr="005557E2" w:rsidRDefault="009C334E" w:rsidP="00225B6B">
            <w:r w:rsidRPr="005557E2">
              <w:t>07</w:t>
            </w:r>
            <w:r w:rsidR="00623466">
              <w:t>4</w:t>
            </w:r>
            <w:r w:rsidR="00E73BE6">
              <w:t>72</w:t>
            </w:r>
          </w:p>
        </w:tc>
        <w:tc>
          <w:tcPr>
            <w:tcW w:w="9580" w:type="dxa"/>
            <w:gridSpan w:val="3"/>
            <w:tcBorders>
              <w:top w:val="nil"/>
              <w:left w:val="nil"/>
              <w:bottom w:val="nil"/>
              <w:right w:val="nil"/>
            </w:tcBorders>
          </w:tcPr>
          <w:p w14:paraId="609BE7CD" w14:textId="77777777" w:rsidR="009C334E" w:rsidRDefault="009C334E" w:rsidP="003442FE">
            <w:r>
              <w:t>Car Park</w:t>
            </w:r>
          </w:p>
          <w:p w14:paraId="6FB0B25A" w14:textId="52ECC705" w:rsidR="00597EA1" w:rsidRPr="005557E2" w:rsidRDefault="00597EA1" w:rsidP="003442FE"/>
        </w:tc>
      </w:tr>
      <w:tr w:rsidR="009C334E" w:rsidRPr="005557E2" w14:paraId="6162AC60" w14:textId="77777777" w:rsidTr="00225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886" w:type="dxa"/>
            <w:vMerge w:val="restart"/>
            <w:tcBorders>
              <w:top w:val="nil"/>
              <w:left w:val="nil"/>
              <w:right w:val="nil"/>
            </w:tcBorders>
          </w:tcPr>
          <w:p w14:paraId="5259B9F6" w14:textId="77777777" w:rsidR="009C334E" w:rsidRPr="005557E2" w:rsidRDefault="009C334E" w:rsidP="00225B6B"/>
        </w:tc>
        <w:tc>
          <w:tcPr>
            <w:tcW w:w="815" w:type="dxa"/>
            <w:tcBorders>
              <w:top w:val="nil"/>
              <w:left w:val="nil"/>
              <w:bottom w:val="nil"/>
              <w:right w:val="nil"/>
            </w:tcBorders>
          </w:tcPr>
          <w:p w14:paraId="573FEAA2" w14:textId="77777777" w:rsidR="009C334E" w:rsidRPr="005557E2" w:rsidRDefault="003442FE" w:rsidP="00225B6B">
            <w:r>
              <w:t>a)</w:t>
            </w:r>
          </w:p>
        </w:tc>
        <w:tc>
          <w:tcPr>
            <w:tcW w:w="8765" w:type="dxa"/>
            <w:gridSpan w:val="2"/>
            <w:tcBorders>
              <w:top w:val="nil"/>
              <w:left w:val="nil"/>
              <w:bottom w:val="nil"/>
              <w:right w:val="nil"/>
            </w:tcBorders>
          </w:tcPr>
          <w:p w14:paraId="412C73C9" w14:textId="7A9A2415" w:rsidR="003442FE" w:rsidRPr="005557E2" w:rsidRDefault="003442FE" w:rsidP="00DE5D79">
            <w:r>
              <w:t xml:space="preserve">To </w:t>
            </w:r>
            <w:r w:rsidR="00C12841">
              <w:t xml:space="preserve">receive information </w:t>
            </w:r>
            <w:r w:rsidR="00115BB3">
              <w:t>regarding grant applications submitted on behalf of Council to progress the installation of the car park</w:t>
            </w:r>
          </w:p>
        </w:tc>
      </w:tr>
      <w:tr w:rsidR="009C334E" w:rsidRPr="005557E2" w14:paraId="2B49B95F" w14:textId="77777777" w:rsidTr="00225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886" w:type="dxa"/>
            <w:vMerge/>
            <w:tcBorders>
              <w:left w:val="nil"/>
              <w:bottom w:val="nil"/>
              <w:right w:val="nil"/>
            </w:tcBorders>
          </w:tcPr>
          <w:p w14:paraId="217BCE38" w14:textId="77777777" w:rsidR="009C334E" w:rsidRPr="005557E2" w:rsidRDefault="009C334E" w:rsidP="00225B6B"/>
        </w:tc>
        <w:tc>
          <w:tcPr>
            <w:tcW w:w="815" w:type="dxa"/>
            <w:tcBorders>
              <w:top w:val="nil"/>
              <w:left w:val="nil"/>
              <w:bottom w:val="nil"/>
              <w:right w:val="nil"/>
            </w:tcBorders>
          </w:tcPr>
          <w:p w14:paraId="25A3110A" w14:textId="195E1D4F" w:rsidR="009C334E" w:rsidRPr="005557E2" w:rsidRDefault="009C334E" w:rsidP="00225B6B"/>
        </w:tc>
        <w:tc>
          <w:tcPr>
            <w:tcW w:w="8765" w:type="dxa"/>
            <w:gridSpan w:val="2"/>
            <w:tcBorders>
              <w:top w:val="nil"/>
              <w:left w:val="nil"/>
              <w:bottom w:val="nil"/>
              <w:right w:val="nil"/>
            </w:tcBorders>
          </w:tcPr>
          <w:p w14:paraId="7BD1662D" w14:textId="4A970F5A" w:rsidR="009C334E" w:rsidRPr="005557E2" w:rsidRDefault="009C334E" w:rsidP="00225B6B"/>
        </w:tc>
      </w:tr>
      <w:tr w:rsidR="00A209FA" w:rsidRPr="005557E2" w14:paraId="0A3A41C8" w14:textId="77777777" w:rsidTr="00877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6" w:type="dxa"/>
            <w:tcBorders>
              <w:top w:val="nil"/>
              <w:left w:val="nil"/>
              <w:bottom w:val="nil"/>
              <w:right w:val="nil"/>
            </w:tcBorders>
          </w:tcPr>
          <w:p w14:paraId="1819CEDD" w14:textId="6B9330FA" w:rsidR="00A209FA" w:rsidRPr="005557E2" w:rsidRDefault="00A209FA" w:rsidP="0019585F">
            <w:r w:rsidRPr="005557E2">
              <w:t>07</w:t>
            </w:r>
            <w:r w:rsidR="00623466">
              <w:t>4</w:t>
            </w:r>
            <w:r w:rsidR="00E73BE6">
              <w:t>73</w:t>
            </w:r>
          </w:p>
        </w:tc>
        <w:tc>
          <w:tcPr>
            <w:tcW w:w="9580" w:type="dxa"/>
            <w:gridSpan w:val="3"/>
            <w:tcBorders>
              <w:top w:val="nil"/>
              <w:left w:val="nil"/>
              <w:bottom w:val="nil"/>
              <w:right w:val="nil"/>
            </w:tcBorders>
          </w:tcPr>
          <w:p w14:paraId="3121AD62" w14:textId="77777777" w:rsidR="00A209FA" w:rsidRPr="005557E2" w:rsidRDefault="00A209FA" w:rsidP="00A209FA">
            <w:r w:rsidRPr="005557E2">
              <w:t>Village</w:t>
            </w:r>
          </w:p>
          <w:p w14:paraId="74054BCF" w14:textId="77777777" w:rsidR="00A209FA" w:rsidRPr="005557E2" w:rsidRDefault="00A209FA" w:rsidP="00A209FA"/>
        </w:tc>
      </w:tr>
      <w:tr w:rsidR="00A209FA" w:rsidRPr="005557E2" w14:paraId="3B1C9A6B" w14:textId="77777777" w:rsidTr="00A209FA">
        <w:tc>
          <w:tcPr>
            <w:tcW w:w="886" w:type="dxa"/>
          </w:tcPr>
          <w:p w14:paraId="77FA599D" w14:textId="77777777" w:rsidR="00A209FA" w:rsidRPr="005557E2" w:rsidRDefault="00A209FA" w:rsidP="00F0248D"/>
        </w:tc>
        <w:tc>
          <w:tcPr>
            <w:tcW w:w="815" w:type="dxa"/>
          </w:tcPr>
          <w:p w14:paraId="5A4CD292" w14:textId="77777777" w:rsidR="00A209FA" w:rsidRPr="005557E2" w:rsidRDefault="00A209FA" w:rsidP="00606AAA">
            <w:r w:rsidRPr="005557E2">
              <w:t>a)</w:t>
            </w:r>
          </w:p>
          <w:p w14:paraId="503712AA" w14:textId="77777777" w:rsidR="00A209FA" w:rsidRPr="005557E2" w:rsidRDefault="00A209FA" w:rsidP="00606AAA"/>
        </w:tc>
        <w:tc>
          <w:tcPr>
            <w:tcW w:w="8765" w:type="dxa"/>
            <w:gridSpan w:val="2"/>
          </w:tcPr>
          <w:p w14:paraId="6BD3E59D" w14:textId="77777777" w:rsidR="00A209FA" w:rsidRPr="005557E2" w:rsidRDefault="00A209FA" w:rsidP="00606AAA">
            <w:r w:rsidRPr="005557E2">
              <w:t>To receive the report of the village caretaking</w:t>
            </w:r>
          </w:p>
        </w:tc>
      </w:tr>
      <w:tr w:rsidR="003442FE" w:rsidRPr="005557E2" w14:paraId="7CCA882C" w14:textId="77777777" w:rsidTr="00A209FA">
        <w:tc>
          <w:tcPr>
            <w:tcW w:w="886" w:type="dxa"/>
          </w:tcPr>
          <w:p w14:paraId="14E6D81B" w14:textId="77777777" w:rsidR="003442FE" w:rsidRPr="005557E2" w:rsidRDefault="003442FE" w:rsidP="00F0248D"/>
        </w:tc>
        <w:tc>
          <w:tcPr>
            <w:tcW w:w="815" w:type="dxa"/>
          </w:tcPr>
          <w:p w14:paraId="76FD375B" w14:textId="2DF450C6" w:rsidR="003442FE" w:rsidRDefault="00115BB3" w:rsidP="00606AAA">
            <w:r>
              <w:t>b</w:t>
            </w:r>
            <w:r w:rsidR="003442FE">
              <w:t>)</w:t>
            </w:r>
          </w:p>
        </w:tc>
        <w:tc>
          <w:tcPr>
            <w:tcW w:w="8765" w:type="dxa"/>
            <w:gridSpan w:val="2"/>
          </w:tcPr>
          <w:p w14:paraId="358CAE91" w14:textId="4001A87B" w:rsidR="008B561C" w:rsidRDefault="00437143" w:rsidP="006B06AD">
            <w:r>
              <w:t xml:space="preserve">To consider </w:t>
            </w:r>
            <w:r w:rsidR="004313AC">
              <w:t>items for action for the caretaking of the village</w:t>
            </w:r>
          </w:p>
          <w:p w14:paraId="4F334428" w14:textId="0AA6A175" w:rsidR="00407C39" w:rsidRDefault="00407C39" w:rsidP="006B06AD"/>
        </w:tc>
      </w:tr>
      <w:tr w:rsidR="00CA2C35" w:rsidRPr="005557E2" w14:paraId="671C91B5" w14:textId="77777777" w:rsidTr="00A209FA">
        <w:tc>
          <w:tcPr>
            <w:tcW w:w="886" w:type="dxa"/>
          </w:tcPr>
          <w:p w14:paraId="17D59CA0" w14:textId="77777777" w:rsidR="00CA2C35" w:rsidRPr="005557E2" w:rsidRDefault="00CA2C35" w:rsidP="00F0248D"/>
        </w:tc>
        <w:tc>
          <w:tcPr>
            <w:tcW w:w="815" w:type="dxa"/>
          </w:tcPr>
          <w:p w14:paraId="78E6771F" w14:textId="3E66385A" w:rsidR="00CA2C35" w:rsidRDefault="004313AC" w:rsidP="00606AAA">
            <w:r>
              <w:t>c</w:t>
            </w:r>
          </w:p>
        </w:tc>
        <w:tc>
          <w:tcPr>
            <w:tcW w:w="8765" w:type="dxa"/>
            <w:gridSpan w:val="2"/>
          </w:tcPr>
          <w:p w14:paraId="42E43E52" w14:textId="080D2C16" w:rsidR="00CA2C35" w:rsidRDefault="00437143" w:rsidP="00606AAA">
            <w:r>
              <w:t xml:space="preserve">To </w:t>
            </w:r>
            <w:r w:rsidR="004313AC">
              <w:t>note the balance of hours remaining for the financial year</w:t>
            </w:r>
          </w:p>
          <w:p w14:paraId="3C74C7AA" w14:textId="615CDF02" w:rsidR="00744F16" w:rsidRDefault="00744F16" w:rsidP="00606AAA"/>
        </w:tc>
      </w:tr>
      <w:tr w:rsidR="00B51681" w:rsidRPr="005557E2" w14:paraId="5CC7B9F1" w14:textId="77777777" w:rsidTr="00A209FA">
        <w:tc>
          <w:tcPr>
            <w:tcW w:w="886" w:type="dxa"/>
          </w:tcPr>
          <w:p w14:paraId="46B0E45D" w14:textId="77777777" w:rsidR="00B51681" w:rsidRPr="005557E2" w:rsidRDefault="00B51681" w:rsidP="00F0248D"/>
        </w:tc>
        <w:tc>
          <w:tcPr>
            <w:tcW w:w="815" w:type="dxa"/>
          </w:tcPr>
          <w:p w14:paraId="0B35A6EB" w14:textId="2D5A3643" w:rsidR="00B51681" w:rsidRDefault="004313AC" w:rsidP="00606AAA">
            <w:r>
              <w:t>d</w:t>
            </w:r>
            <w:r w:rsidR="00B51681">
              <w:t>)</w:t>
            </w:r>
          </w:p>
        </w:tc>
        <w:tc>
          <w:tcPr>
            <w:tcW w:w="8765" w:type="dxa"/>
            <w:gridSpan w:val="2"/>
          </w:tcPr>
          <w:p w14:paraId="50E72FA0" w14:textId="77777777" w:rsidR="00B51681" w:rsidRDefault="00B51681" w:rsidP="00606AAA">
            <w:r>
              <w:t xml:space="preserve">To </w:t>
            </w:r>
            <w:r w:rsidR="004313AC">
              <w:t xml:space="preserve">receive information following the decision of Council </w:t>
            </w:r>
            <w:r>
              <w:t>regarding the transfer of ownership of the Village defibrillator</w:t>
            </w:r>
          </w:p>
          <w:p w14:paraId="245144C3" w14:textId="3C457D5D" w:rsidR="004313AC" w:rsidRDefault="004313AC" w:rsidP="00606AAA"/>
        </w:tc>
      </w:tr>
      <w:tr w:rsidR="00F24927" w:rsidRPr="005557E2" w14:paraId="402C67D5" w14:textId="77777777" w:rsidTr="00A209FA">
        <w:tc>
          <w:tcPr>
            <w:tcW w:w="886" w:type="dxa"/>
          </w:tcPr>
          <w:p w14:paraId="12F23994" w14:textId="77777777" w:rsidR="00F24927" w:rsidRPr="005557E2" w:rsidRDefault="00F24927" w:rsidP="00F0248D"/>
        </w:tc>
        <w:tc>
          <w:tcPr>
            <w:tcW w:w="815" w:type="dxa"/>
          </w:tcPr>
          <w:p w14:paraId="71978F32" w14:textId="2239D4A2" w:rsidR="00F24927" w:rsidRDefault="00F24927" w:rsidP="00606AAA">
            <w:r>
              <w:t>e)</w:t>
            </w:r>
          </w:p>
        </w:tc>
        <w:tc>
          <w:tcPr>
            <w:tcW w:w="8765" w:type="dxa"/>
            <w:gridSpan w:val="2"/>
          </w:tcPr>
          <w:p w14:paraId="65400C3B" w14:textId="77777777" w:rsidR="00F24927" w:rsidRDefault="00F24927" w:rsidP="00606AAA">
            <w:r>
              <w:t>To consider publication of a newsletter and discuss the content</w:t>
            </w:r>
            <w:r w:rsidR="00E73BE6">
              <w:t>.</w:t>
            </w:r>
          </w:p>
          <w:p w14:paraId="5E5D665A" w14:textId="41153286" w:rsidR="00E73BE6" w:rsidRDefault="00E73BE6" w:rsidP="00606AAA"/>
        </w:tc>
      </w:tr>
      <w:tr w:rsidR="00E73BE6" w:rsidRPr="005557E2" w14:paraId="693873ED" w14:textId="77777777" w:rsidTr="00A209FA">
        <w:tc>
          <w:tcPr>
            <w:tcW w:w="886" w:type="dxa"/>
          </w:tcPr>
          <w:p w14:paraId="1F9BDDC4" w14:textId="77777777" w:rsidR="00E73BE6" w:rsidRPr="005557E2" w:rsidRDefault="00E73BE6" w:rsidP="00F0248D"/>
        </w:tc>
        <w:tc>
          <w:tcPr>
            <w:tcW w:w="815" w:type="dxa"/>
          </w:tcPr>
          <w:p w14:paraId="3997777A" w14:textId="42A15EA7" w:rsidR="00E73BE6" w:rsidRDefault="00E73BE6" w:rsidP="00606AAA">
            <w:r>
              <w:t>f)</w:t>
            </w:r>
          </w:p>
        </w:tc>
        <w:tc>
          <w:tcPr>
            <w:tcW w:w="8765" w:type="dxa"/>
            <w:gridSpan w:val="2"/>
          </w:tcPr>
          <w:p w14:paraId="33A1F6FE" w14:textId="77777777" w:rsidR="00E73BE6" w:rsidRDefault="00E73BE6" w:rsidP="00606AAA">
            <w:r>
              <w:t xml:space="preserve">To note that for a trial period draft minutes will be posted on all noticeboards where possible </w:t>
            </w:r>
          </w:p>
          <w:p w14:paraId="02CF63E8" w14:textId="5AC0DB17" w:rsidR="00E73BE6" w:rsidRDefault="00E73BE6" w:rsidP="00606AAA"/>
        </w:tc>
      </w:tr>
      <w:tr w:rsidR="00B71703" w:rsidRPr="005557E2" w14:paraId="5610A524" w14:textId="77777777" w:rsidTr="008779B3">
        <w:tc>
          <w:tcPr>
            <w:tcW w:w="886" w:type="dxa"/>
          </w:tcPr>
          <w:p w14:paraId="4E0EBB7F" w14:textId="6036655D" w:rsidR="00B71703" w:rsidRPr="005557E2" w:rsidRDefault="00E677D4" w:rsidP="00DA6087">
            <w:r w:rsidRPr="005557E2">
              <w:t>0</w:t>
            </w:r>
            <w:r w:rsidR="00623466">
              <w:t>74</w:t>
            </w:r>
            <w:r w:rsidR="00E73BE6">
              <w:t>74</w:t>
            </w:r>
          </w:p>
        </w:tc>
        <w:tc>
          <w:tcPr>
            <w:tcW w:w="9580" w:type="dxa"/>
            <w:gridSpan w:val="3"/>
          </w:tcPr>
          <w:p w14:paraId="263BE2D0" w14:textId="77777777" w:rsidR="00B71703" w:rsidRPr="005557E2" w:rsidRDefault="00B71703" w:rsidP="00606AAA">
            <w:r w:rsidRPr="005557E2">
              <w:t xml:space="preserve">To consider financial matters </w:t>
            </w:r>
          </w:p>
          <w:p w14:paraId="6278F9B6" w14:textId="77777777" w:rsidR="00B71703" w:rsidRPr="005557E2" w:rsidRDefault="00B71703" w:rsidP="00606AAA"/>
        </w:tc>
      </w:tr>
      <w:tr w:rsidR="00B71703" w:rsidRPr="005557E2" w14:paraId="41E83B9D" w14:textId="77777777" w:rsidTr="00B51681">
        <w:tc>
          <w:tcPr>
            <w:tcW w:w="886" w:type="dxa"/>
          </w:tcPr>
          <w:p w14:paraId="579C30BE" w14:textId="77777777" w:rsidR="00B71703" w:rsidRPr="005557E2" w:rsidRDefault="00B71703" w:rsidP="00606AAA">
            <w:r w:rsidRPr="005557E2">
              <w:t xml:space="preserve"> </w:t>
            </w:r>
          </w:p>
        </w:tc>
        <w:tc>
          <w:tcPr>
            <w:tcW w:w="847" w:type="dxa"/>
            <w:gridSpan w:val="2"/>
          </w:tcPr>
          <w:p w14:paraId="1E06BA9F" w14:textId="77777777" w:rsidR="00B71703" w:rsidRPr="005557E2" w:rsidRDefault="00B71703" w:rsidP="00606AAA">
            <w:r w:rsidRPr="005557E2">
              <w:t xml:space="preserve">a) </w:t>
            </w:r>
          </w:p>
        </w:tc>
        <w:tc>
          <w:tcPr>
            <w:tcW w:w="8733" w:type="dxa"/>
          </w:tcPr>
          <w:p w14:paraId="03323830" w14:textId="77777777" w:rsidR="00B71703" w:rsidRPr="005557E2" w:rsidRDefault="00B71703" w:rsidP="00606AAA">
            <w:r w:rsidRPr="005557E2">
              <w:t xml:space="preserve">To receive financial statements in respect of funds held and money movement since the start of the financial year  </w:t>
            </w:r>
          </w:p>
          <w:p w14:paraId="38A2356C" w14:textId="77777777" w:rsidR="00B71703" w:rsidRPr="005557E2" w:rsidRDefault="00B71703" w:rsidP="00606AAA"/>
        </w:tc>
      </w:tr>
      <w:tr w:rsidR="00B71703" w:rsidRPr="005557E2" w14:paraId="018251F0" w14:textId="77777777" w:rsidTr="00B51681">
        <w:tc>
          <w:tcPr>
            <w:tcW w:w="886" w:type="dxa"/>
          </w:tcPr>
          <w:p w14:paraId="0543DC8A" w14:textId="77777777" w:rsidR="00B71703" w:rsidRPr="005557E2" w:rsidRDefault="00B71703" w:rsidP="00606AAA"/>
        </w:tc>
        <w:tc>
          <w:tcPr>
            <w:tcW w:w="847" w:type="dxa"/>
            <w:gridSpan w:val="2"/>
          </w:tcPr>
          <w:p w14:paraId="17706032" w14:textId="77777777" w:rsidR="00B71703" w:rsidRPr="005557E2" w:rsidRDefault="00EA2C88" w:rsidP="00606AAA">
            <w:r>
              <w:t>b</w:t>
            </w:r>
            <w:r w:rsidR="00B71703" w:rsidRPr="005557E2">
              <w:t>)</w:t>
            </w:r>
          </w:p>
        </w:tc>
        <w:tc>
          <w:tcPr>
            <w:tcW w:w="8733" w:type="dxa"/>
          </w:tcPr>
          <w:p w14:paraId="4D270B45" w14:textId="77777777" w:rsidR="00B71703" w:rsidRPr="005557E2" w:rsidRDefault="00B71703" w:rsidP="00746303">
            <w:r w:rsidRPr="005557E2">
              <w:t>To agree the payment of cheques according to the list provided</w:t>
            </w:r>
            <w:r w:rsidR="00B40236" w:rsidRPr="005557E2">
              <w:t xml:space="preserve"> </w:t>
            </w:r>
          </w:p>
          <w:p w14:paraId="6DE83D3D" w14:textId="77777777" w:rsidR="00746303" w:rsidRPr="005557E2" w:rsidRDefault="00746303" w:rsidP="00746303">
            <w:pPr>
              <w:rPr>
                <w:rFonts w:cs="Arial"/>
              </w:rPr>
            </w:pPr>
          </w:p>
        </w:tc>
      </w:tr>
      <w:tr w:rsidR="00F0248D" w:rsidRPr="005557E2" w14:paraId="44864F10" w14:textId="77777777" w:rsidTr="008779B3">
        <w:tc>
          <w:tcPr>
            <w:tcW w:w="886" w:type="dxa"/>
          </w:tcPr>
          <w:p w14:paraId="3CBD848F" w14:textId="58B812B9" w:rsidR="00F0248D" w:rsidRPr="005557E2" w:rsidRDefault="00F0248D" w:rsidP="006B30B5">
            <w:r w:rsidRPr="005557E2">
              <w:t>07</w:t>
            </w:r>
            <w:r w:rsidR="00623466">
              <w:t>4</w:t>
            </w:r>
            <w:r w:rsidR="00E73BE6">
              <w:t>75</w:t>
            </w:r>
          </w:p>
        </w:tc>
        <w:tc>
          <w:tcPr>
            <w:tcW w:w="9580" w:type="dxa"/>
            <w:gridSpan w:val="3"/>
          </w:tcPr>
          <w:p w14:paraId="66AA8CBD" w14:textId="0E5BE93B" w:rsidR="009D0A98" w:rsidRDefault="00F0248D" w:rsidP="006B1A9C">
            <w:r w:rsidRPr="005557E2">
              <w:t xml:space="preserve">To receive information from the </w:t>
            </w:r>
            <w:r w:rsidR="00555CA0">
              <w:t xml:space="preserve">Clerk </w:t>
            </w:r>
            <w:r w:rsidR="0028671A">
              <w:t xml:space="preserve">including </w:t>
            </w:r>
            <w:r w:rsidR="009D0A98">
              <w:t>the agenda for</w:t>
            </w:r>
            <w:r w:rsidR="0028671A">
              <w:t xml:space="preserve"> </w:t>
            </w:r>
            <w:r w:rsidR="009E2430">
              <w:t>Parish Liaison</w:t>
            </w:r>
            <w:r w:rsidR="009D0A98">
              <w:t xml:space="preserve"> on Wednesday 19 September 2018, dates for Southern Area Parish Forum (9 October) and YLCA Branch Meeting (10 October)</w:t>
            </w:r>
            <w:bookmarkStart w:id="0" w:name="_GoBack"/>
            <w:bookmarkEnd w:id="0"/>
            <w:r w:rsidR="009E2430">
              <w:t xml:space="preserve"> </w:t>
            </w:r>
          </w:p>
          <w:p w14:paraId="10D7F18B" w14:textId="77777777" w:rsidR="009D0A98" w:rsidRDefault="009D0A98" w:rsidP="006B1A9C"/>
          <w:p w14:paraId="4D932F0D" w14:textId="37E6159D" w:rsidR="00F0248D" w:rsidRDefault="009D0A98" w:rsidP="006B1A9C">
            <w:r w:rsidRPr="009D0A98">
              <w:t>To note that the Clerk will be attending a number of training events this month at her own expense including Darlington SLCC training day and YLCA training for experienced clerks</w:t>
            </w:r>
          </w:p>
          <w:p w14:paraId="2280DC0B" w14:textId="77777777" w:rsidR="006B1A9C" w:rsidRPr="005557E2" w:rsidRDefault="006B1A9C" w:rsidP="006B1A9C"/>
        </w:tc>
      </w:tr>
      <w:tr w:rsidR="003E40AE" w:rsidRPr="005557E2" w14:paraId="2BF54496" w14:textId="77777777" w:rsidTr="009E2430">
        <w:trPr>
          <w:trHeight w:val="580"/>
        </w:trPr>
        <w:tc>
          <w:tcPr>
            <w:tcW w:w="886" w:type="dxa"/>
          </w:tcPr>
          <w:p w14:paraId="7642FDAB" w14:textId="53EEA539" w:rsidR="003E40AE" w:rsidRDefault="00E677D4" w:rsidP="006B30B5">
            <w:r w:rsidRPr="005557E2">
              <w:t>07</w:t>
            </w:r>
            <w:r w:rsidR="00E73BE6">
              <w:t>476</w:t>
            </w:r>
          </w:p>
          <w:p w14:paraId="6F93F413" w14:textId="1C013B0C" w:rsidR="005157CA" w:rsidRPr="005557E2" w:rsidRDefault="005157CA" w:rsidP="006B30B5"/>
        </w:tc>
        <w:tc>
          <w:tcPr>
            <w:tcW w:w="9580" w:type="dxa"/>
            <w:gridSpan w:val="3"/>
          </w:tcPr>
          <w:p w14:paraId="27F638FF" w14:textId="690EDD34" w:rsidR="001B4B09" w:rsidRPr="005557E2" w:rsidRDefault="006D674D" w:rsidP="009E2430">
            <w:r w:rsidRPr="005557E2">
              <w:t>Information from Councillors on delegated matters</w:t>
            </w:r>
            <w:r w:rsidR="00B51681">
              <w:t xml:space="preserve"> </w:t>
            </w:r>
          </w:p>
        </w:tc>
      </w:tr>
      <w:tr w:rsidR="003E40AE" w:rsidRPr="005557E2" w14:paraId="145B8503" w14:textId="77777777" w:rsidTr="008779B3">
        <w:tc>
          <w:tcPr>
            <w:tcW w:w="886" w:type="dxa"/>
          </w:tcPr>
          <w:p w14:paraId="7B54FFF0" w14:textId="5C544003" w:rsidR="003E40AE" w:rsidRPr="005557E2" w:rsidRDefault="00E677D4" w:rsidP="006B30B5">
            <w:r w:rsidRPr="005557E2">
              <w:t>07</w:t>
            </w:r>
            <w:r w:rsidR="006B06AD">
              <w:t>4</w:t>
            </w:r>
            <w:r w:rsidR="00E73BE6">
              <w:t>77</w:t>
            </w:r>
          </w:p>
        </w:tc>
        <w:tc>
          <w:tcPr>
            <w:tcW w:w="9580" w:type="dxa"/>
            <w:gridSpan w:val="3"/>
          </w:tcPr>
          <w:p w14:paraId="06EB850A" w14:textId="02B20729" w:rsidR="001B4B09" w:rsidRPr="005557E2" w:rsidRDefault="003E40AE" w:rsidP="0068611C">
            <w:r w:rsidRPr="005557E2">
              <w:t xml:space="preserve">To </w:t>
            </w:r>
            <w:r w:rsidR="000253B7">
              <w:t xml:space="preserve">note </w:t>
            </w:r>
            <w:r w:rsidR="006B06AD">
              <w:t xml:space="preserve">the date of the next </w:t>
            </w:r>
            <w:r w:rsidR="000253B7">
              <w:t xml:space="preserve">meeting </w:t>
            </w:r>
            <w:r w:rsidR="00EF52A8">
              <w:t xml:space="preserve">as </w:t>
            </w:r>
            <w:r w:rsidR="009D0A98">
              <w:t>11 October</w:t>
            </w:r>
            <w:r w:rsidR="000F4FE7">
              <w:t xml:space="preserve"> 2018</w:t>
            </w:r>
          </w:p>
        </w:tc>
      </w:tr>
    </w:tbl>
    <w:p w14:paraId="160A764B" w14:textId="77777777" w:rsidR="00171F90" w:rsidRDefault="00171F90" w:rsidP="006B0819"/>
    <w:sectPr w:rsidR="00171F90" w:rsidSect="00FF190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6D84A" w14:textId="77777777" w:rsidR="00F15738" w:rsidRDefault="00F15738" w:rsidP="006C75B5">
      <w:pPr>
        <w:spacing w:after="0" w:line="240" w:lineRule="auto"/>
      </w:pPr>
      <w:r>
        <w:separator/>
      </w:r>
    </w:p>
  </w:endnote>
  <w:endnote w:type="continuationSeparator" w:id="0">
    <w:p w14:paraId="7B0CC90C" w14:textId="77777777" w:rsidR="00F15738" w:rsidRDefault="00F15738" w:rsidP="006C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DCC22" w14:textId="77777777" w:rsidR="00F15738" w:rsidRDefault="00F15738" w:rsidP="006C75B5">
      <w:pPr>
        <w:spacing w:after="0" w:line="240" w:lineRule="auto"/>
      </w:pPr>
      <w:r>
        <w:separator/>
      </w:r>
    </w:p>
  </w:footnote>
  <w:footnote w:type="continuationSeparator" w:id="0">
    <w:p w14:paraId="30607554" w14:textId="77777777" w:rsidR="00F15738" w:rsidRDefault="00F15738" w:rsidP="006C75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C6"/>
    <w:rsid w:val="000049F0"/>
    <w:rsid w:val="00011152"/>
    <w:rsid w:val="00023C5E"/>
    <w:rsid w:val="000253B7"/>
    <w:rsid w:val="00026E84"/>
    <w:rsid w:val="00032CF2"/>
    <w:rsid w:val="00033CD8"/>
    <w:rsid w:val="00042CFD"/>
    <w:rsid w:val="0005504E"/>
    <w:rsid w:val="000643B7"/>
    <w:rsid w:val="00066C54"/>
    <w:rsid w:val="00066E37"/>
    <w:rsid w:val="00066F48"/>
    <w:rsid w:val="000718F9"/>
    <w:rsid w:val="00073212"/>
    <w:rsid w:val="00074786"/>
    <w:rsid w:val="00074DFB"/>
    <w:rsid w:val="00074FA2"/>
    <w:rsid w:val="00091928"/>
    <w:rsid w:val="000964A7"/>
    <w:rsid w:val="000B0013"/>
    <w:rsid w:val="000B44AA"/>
    <w:rsid w:val="000B627F"/>
    <w:rsid w:val="000B6618"/>
    <w:rsid w:val="000C4E6A"/>
    <w:rsid w:val="000D6DF8"/>
    <w:rsid w:val="000E4054"/>
    <w:rsid w:val="000E7FB7"/>
    <w:rsid w:val="000F4FE7"/>
    <w:rsid w:val="001047DD"/>
    <w:rsid w:val="00115BB3"/>
    <w:rsid w:val="001250EE"/>
    <w:rsid w:val="00147093"/>
    <w:rsid w:val="00153EAA"/>
    <w:rsid w:val="00160BAF"/>
    <w:rsid w:val="0016109C"/>
    <w:rsid w:val="001634EC"/>
    <w:rsid w:val="00163F19"/>
    <w:rsid w:val="00167568"/>
    <w:rsid w:val="00171F90"/>
    <w:rsid w:val="00176B83"/>
    <w:rsid w:val="001810CD"/>
    <w:rsid w:val="0018301D"/>
    <w:rsid w:val="00192E83"/>
    <w:rsid w:val="00195448"/>
    <w:rsid w:val="0019585F"/>
    <w:rsid w:val="001A6816"/>
    <w:rsid w:val="001B4214"/>
    <w:rsid w:val="001B4B09"/>
    <w:rsid w:val="001C4EFE"/>
    <w:rsid w:val="001C73F9"/>
    <w:rsid w:val="001D3160"/>
    <w:rsid w:val="001F0961"/>
    <w:rsid w:val="00210381"/>
    <w:rsid w:val="00212376"/>
    <w:rsid w:val="00213F8D"/>
    <w:rsid w:val="002313A8"/>
    <w:rsid w:val="002452B7"/>
    <w:rsid w:val="00247566"/>
    <w:rsid w:val="00260D08"/>
    <w:rsid w:val="00270B27"/>
    <w:rsid w:val="002838ED"/>
    <w:rsid w:val="002866E9"/>
    <w:rsid w:val="0028671A"/>
    <w:rsid w:val="00291221"/>
    <w:rsid w:val="0029616A"/>
    <w:rsid w:val="002A1C98"/>
    <w:rsid w:val="002B5AED"/>
    <w:rsid w:val="002C067F"/>
    <w:rsid w:val="002C0B78"/>
    <w:rsid w:val="002D3E24"/>
    <w:rsid w:val="002D5068"/>
    <w:rsid w:val="002D535A"/>
    <w:rsid w:val="002E1262"/>
    <w:rsid w:val="002E21B0"/>
    <w:rsid w:val="002E54D5"/>
    <w:rsid w:val="002F7C20"/>
    <w:rsid w:val="003105CA"/>
    <w:rsid w:val="0031200B"/>
    <w:rsid w:val="00313962"/>
    <w:rsid w:val="00315A36"/>
    <w:rsid w:val="003264CE"/>
    <w:rsid w:val="0033513D"/>
    <w:rsid w:val="00335835"/>
    <w:rsid w:val="00336CEB"/>
    <w:rsid w:val="003442FE"/>
    <w:rsid w:val="0035128C"/>
    <w:rsid w:val="003577D2"/>
    <w:rsid w:val="00371A07"/>
    <w:rsid w:val="0038072F"/>
    <w:rsid w:val="00385BA6"/>
    <w:rsid w:val="00396B31"/>
    <w:rsid w:val="003971E2"/>
    <w:rsid w:val="003B4B5A"/>
    <w:rsid w:val="003D329F"/>
    <w:rsid w:val="003D3FA4"/>
    <w:rsid w:val="003E038C"/>
    <w:rsid w:val="003E046B"/>
    <w:rsid w:val="003E40AE"/>
    <w:rsid w:val="003E7225"/>
    <w:rsid w:val="003F121F"/>
    <w:rsid w:val="004079C2"/>
    <w:rsid w:val="00407C39"/>
    <w:rsid w:val="00411324"/>
    <w:rsid w:val="00416D67"/>
    <w:rsid w:val="0041790C"/>
    <w:rsid w:val="00420C66"/>
    <w:rsid w:val="0042134F"/>
    <w:rsid w:val="004313AC"/>
    <w:rsid w:val="00434605"/>
    <w:rsid w:val="00437143"/>
    <w:rsid w:val="004374DB"/>
    <w:rsid w:val="00444A2B"/>
    <w:rsid w:val="004450E1"/>
    <w:rsid w:val="004456B0"/>
    <w:rsid w:val="00450F25"/>
    <w:rsid w:val="00464A3B"/>
    <w:rsid w:val="0048717D"/>
    <w:rsid w:val="0049499F"/>
    <w:rsid w:val="004A1740"/>
    <w:rsid w:val="004B6BCD"/>
    <w:rsid w:val="004B75F4"/>
    <w:rsid w:val="004C061A"/>
    <w:rsid w:val="004D57B1"/>
    <w:rsid w:val="004F681F"/>
    <w:rsid w:val="004F7EC2"/>
    <w:rsid w:val="00502582"/>
    <w:rsid w:val="00503CCB"/>
    <w:rsid w:val="0050583E"/>
    <w:rsid w:val="0050758F"/>
    <w:rsid w:val="005157CA"/>
    <w:rsid w:val="00516615"/>
    <w:rsid w:val="00520CA7"/>
    <w:rsid w:val="005364CE"/>
    <w:rsid w:val="005430B0"/>
    <w:rsid w:val="00547589"/>
    <w:rsid w:val="00550382"/>
    <w:rsid w:val="00551935"/>
    <w:rsid w:val="0055196D"/>
    <w:rsid w:val="005542BD"/>
    <w:rsid w:val="005557E2"/>
    <w:rsid w:val="00555CA0"/>
    <w:rsid w:val="00555FAC"/>
    <w:rsid w:val="0056214C"/>
    <w:rsid w:val="0056400C"/>
    <w:rsid w:val="00574FCD"/>
    <w:rsid w:val="0057705F"/>
    <w:rsid w:val="00581258"/>
    <w:rsid w:val="00587026"/>
    <w:rsid w:val="00597EA1"/>
    <w:rsid w:val="005A35EA"/>
    <w:rsid w:val="005B03ED"/>
    <w:rsid w:val="005B3A62"/>
    <w:rsid w:val="005B7855"/>
    <w:rsid w:val="005C1597"/>
    <w:rsid w:val="005D73D6"/>
    <w:rsid w:val="005E5EC1"/>
    <w:rsid w:val="005E7A8F"/>
    <w:rsid w:val="005F2CEA"/>
    <w:rsid w:val="005F5A84"/>
    <w:rsid w:val="006022D3"/>
    <w:rsid w:val="0060567C"/>
    <w:rsid w:val="0061508A"/>
    <w:rsid w:val="00623466"/>
    <w:rsid w:val="0064321C"/>
    <w:rsid w:val="00645B0C"/>
    <w:rsid w:val="00646CB1"/>
    <w:rsid w:val="006555D0"/>
    <w:rsid w:val="0065649C"/>
    <w:rsid w:val="0065743E"/>
    <w:rsid w:val="00661B89"/>
    <w:rsid w:val="00670399"/>
    <w:rsid w:val="00682943"/>
    <w:rsid w:val="0068611C"/>
    <w:rsid w:val="00690ECA"/>
    <w:rsid w:val="00694E3A"/>
    <w:rsid w:val="006A25D0"/>
    <w:rsid w:val="006A74C1"/>
    <w:rsid w:val="006B06AD"/>
    <w:rsid w:val="006B0819"/>
    <w:rsid w:val="006B1A9C"/>
    <w:rsid w:val="006B30B5"/>
    <w:rsid w:val="006C39EA"/>
    <w:rsid w:val="006C75B5"/>
    <w:rsid w:val="006D674D"/>
    <w:rsid w:val="006D6ED8"/>
    <w:rsid w:val="006E61A9"/>
    <w:rsid w:val="006F3856"/>
    <w:rsid w:val="006F4D7B"/>
    <w:rsid w:val="00701918"/>
    <w:rsid w:val="007155D3"/>
    <w:rsid w:val="00717B2A"/>
    <w:rsid w:val="00724959"/>
    <w:rsid w:val="00724C10"/>
    <w:rsid w:val="007258DD"/>
    <w:rsid w:val="0073693D"/>
    <w:rsid w:val="00742C8B"/>
    <w:rsid w:val="00742EA5"/>
    <w:rsid w:val="00744F16"/>
    <w:rsid w:val="00745EFB"/>
    <w:rsid w:val="00746303"/>
    <w:rsid w:val="00750017"/>
    <w:rsid w:val="007503C0"/>
    <w:rsid w:val="00760743"/>
    <w:rsid w:val="007731A7"/>
    <w:rsid w:val="00776F7E"/>
    <w:rsid w:val="00777675"/>
    <w:rsid w:val="00781366"/>
    <w:rsid w:val="00783ECA"/>
    <w:rsid w:val="00786612"/>
    <w:rsid w:val="007A0B0F"/>
    <w:rsid w:val="007A32C6"/>
    <w:rsid w:val="007A41B5"/>
    <w:rsid w:val="007B2B52"/>
    <w:rsid w:val="007B6BE9"/>
    <w:rsid w:val="007B6FFD"/>
    <w:rsid w:val="007C190B"/>
    <w:rsid w:val="007C3FEE"/>
    <w:rsid w:val="007C46BA"/>
    <w:rsid w:val="007E5D82"/>
    <w:rsid w:val="007F306F"/>
    <w:rsid w:val="007F3E72"/>
    <w:rsid w:val="007F4463"/>
    <w:rsid w:val="00810A7D"/>
    <w:rsid w:val="00834C1E"/>
    <w:rsid w:val="00835CBC"/>
    <w:rsid w:val="008372FD"/>
    <w:rsid w:val="00842CA6"/>
    <w:rsid w:val="00850EDB"/>
    <w:rsid w:val="00856EC1"/>
    <w:rsid w:val="00857178"/>
    <w:rsid w:val="00863C3A"/>
    <w:rsid w:val="0086670F"/>
    <w:rsid w:val="00872E7C"/>
    <w:rsid w:val="00873154"/>
    <w:rsid w:val="0087375A"/>
    <w:rsid w:val="008779B3"/>
    <w:rsid w:val="0088087C"/>
    <w:rsid w:val="0088140C"/>
    <w:rsid w:val="00882301"/>
    <w:rsid w:val="00885590"/>
    <w:rsid w:val="008A2FC9"/>
    <w:rsid w:val="008B4A2E"/>
    <w:rsid w:val="008B561C"/>
    <w:rsid w:val="008C21A3"/>
    <w:rsid w:val="008C7478"/>
    <w:rsid w:val="008C76A2"/>
    <w:rsid w:val="008D3018"/>
    <w:rsid w:val="008D6D24"/>
    <w:rsid w:val="008F1502"/>
    <w:rsid w:val="00901B32"/>
    <w:rsid w:val="00913DED"/>
    <w:rsid w:val="00917D72"/>
    <w:rsid w:val="009318AE"/>
    <w:rsid w:val="00933E08"/>
    <w:rsid w:val="009410E9"/>
    <w:rsid w:val="009417F2"/>
    <w:rsid w:val="00955DF6"/>
    <w:rsid w:val="00956C8C"/>
    <w:rsid w:val="0096594E"/>
    <w:rsid w:val="00970192"/>
    <w:rsid w:val="009747FB"/>
    <w:rsid w:val="009837CC"/>
    <w:rsid w:val="009A3C7B"/>
    <w:rsid w:val="009A7601"/>
    <w:rsid w:val="009B3EB3"/>
    <w:rsid w:val="009C334E"/>
    <w:rsid w:val="009D0A98"/>
    <w:rsid w:val="009D3389"/>
    <w:rsid w:val="009E0EFF"/>
    <w:rsid w:val="009E2430"/>
    <w:rsid w:val="009F22B5"/>
    <w:rsid w:val="009F2C06"/>
    <w:rsid w:val="00A06811"/>
    <w:rsid w:val="00A11B31"/>
    <w:rsid w:val="00A11D7B"/>
    <w:rsid w:val="00A151AF"/>
    <w:rsid w:val="00A16766"/>
    <w:rsid w:val="00A209FA"/>
    <w:rsid w:val="00A33FBD"/>
    <w:rsid w:val="00A4689F"/>
    <w:rsid w:val="00A51C08"/>
    <w:rsid w:val="00A678A2"/>
    <w:rsid w:val="00A70F40"/>
    <w:rsid w:val="00A7162C"/>
    <w:rsid w:val="00A72ED8"/>
    <w:rsid w:val="00A76A49"/>
    <w:rsid w:val="00AA3374"/>
    <w:rsid w:val="00AA7D65"/>
    <w:rsid w:val="00AB657D"/>
    <w:rsid w:val="00AC0953"/>
    <w:rsid w:val="00AD294F"/>
    <w:rsid w:val="00AE13E3"/>
    <w:rsid w:val="00AE7AA4"/>
    <w:rsid w:val="00B01ED1"/>
    <w:rsid w:val="00B02D13"/>
    <w:rsid w:val="00B04F3C"/>
    <w:rsid w:val="00B20D1C"/>
    <w:rsid w:val="00B23D83"/>
    <w:rsid w:val="00B32338"/>
    <w:rsid w:val="00B3237D"/>
    <w:rsid w:val="00B40236"/>
    <w:rsid w:val="00B423FF"/>
    <w:rsid w:val="00B43A1B"/>
    <w:rsid w:val="00B43B9D"/>
    <w:rsid w:val="00B44FAB"/>
    <w:rsid w:val="00B51681"/>
    <w:rsid w:val="00B5285A"/>
    <w:rsid w:val="00B55E68"/>
    <w:rsid w:val="00B620E9"/>
    <w:rsid w:val="00B700C0"/>
    <w:rsid w:val="00B71703"/>
    <w:rsid w:val="00B72571"/>
    <w:rsid w:val="00B74B63"/>
    <w:rsid w:val="00B817DF"/>
    <w:rsid w:val="00B83E1F"/>
    <w:rsid w:val="00B93529"/>
    <w:rsid w:val="00B96654"/>
    <w:rsid w:val="00BA5C41"/>
    <w:rsid w:val="00BD1992"/>
    <w:rsid w:val="00BE1C08"/>
    <w:rsid w:val="00BE7956"/>
    <w:rsid w:val="00BF0342"/>
    <w:rsid w:val="00BF26D9"/>
    <w:rsid w:val="00C01852"/>
    <w:rsid w:val="00C044A7"/>
    <w:rsid w:val="00C10FEF"/>
    <w:rsid w:val="00C12841"/>
    <w:rsid w:val="00C30185"/>
    <w:rsid w:val="00C40FDA"/>
    <w:rsid w:val="00C417EA"/>
    <w:rsid w:val="00C51566"/>
    <w:rsid w:val="00C61A1D"/>
    <w:rsid w:val="00C75C13"/>
    <w:rsid w:val="00C83367"/>
    <w:rsid w:val="00C90F80"/>
    <w:rsid w:val="00C9175F"/>
    <w:rsid w:val="00CA057B"/>
    <w:rsid w:val="00CA2C35"/>
    <w:rsid w:val="00CB5989"/>
    <w:rsid w:val="00CC4E89"/>
    <w:rsid w:val="00CC5B20"/>
    <w:rsid w:val="00CD2918"/>
    <w:rsid w:val="00CF149F"/>
    <w:rsid w:val="00CF5530"/>
    <w:rsid w:val="00CF624F"/>
    <w:rsid w:val="00D03DD1"/>
    <w:rsid w:val="00D04856"/>
    <w:rsid w:val="00D0579C"/>
    <w:rsid w:val="00D22DBC"/>
    <w:rsid w:val="00D332A3"/>
    <w:rsid w:val="00D34348"/>
    <w:rsid w:val="00D35470"/>
    <w:rsid w:val="00D3702C"/>
    <w:rsid w:val="00D41088"/>
    <w:rsid w:val="00D43DC1"/>
    <w:rsid w:val="00D441C7"/>
    <w:rsid w:val="00D45399"/>
    <w:rsid w:val="00D461DB"/>
    <w:rsid w:val="00D47C78"/>
    <w:rsid w:val="00D60072"/>
    <w:rsid w:val="00D61F76"/>
    <w:rsid w:val="00D70D59"/>
    <w:rsid w:val="00D813D0"/>
    <w:rsid w:val="00D973C3"/>
    <w:rsid w:val="00DA30C9"/>
    <w:rsid w:val="00DA32FC"/>
    <w:rsid w:val="00DA6087"/>
    <w:rsid w:val="00DB3419"/>
    <w:rsid w:val="00DB39AA"/>
    <w:rsid w:val="00DB4DFD"/>
    <w:rsid w:val="00DC1669"/>
    <w:rsid w:val="00DC5C48"/>
    <w:rsid w:val="00DD0EFD"/>
    <w:rsid w:val="00DD5BD5"/>
    <w:rsid w:val="00DD6184"/>
    <w:rsid w:val="00DE500B"/>
    <w:rsid w:val="00DE5D79"/>
    <w:rsid w:val="00DE62A6"/>
    <w:rsid w:val="00DF0672"/>
    <w:rsid w:val="00E16EE3"/>
    <w:rsid w:val="00E22D6E"/>
    <w:rsid w:val="00E24DE0"/>
    <w:rsid w:val="00E2507A"/>
    <w:rsid w:val="00E350D3"/>
    <w:rsid w:val="00E43093"/>
    <w:rsid w:val="00E440D7"/>
    <w:rsid w:val="00E444CA"/>
    <w:rsid w:val="00E60A6E"/>
    <w:rsid w:val="00E65B01"/>
    <w:rsid w:val="00E66D9E"/>
    <w:rsid w:val="00E677D4"/>
    <w:rsid w:val="00E717FD"/>
    <w:rsid w:val="00E73BE6"/>
    <w:rsid w:val="00E76BD6"/>
    <w:rsid w:val="00E90956"/>
    <w:rsid w:val="00E9417D"/>
    <w:rsid w:val="00E958DC"/>
    <w:rsid w:val="00EA1FF5"/>
    <w:rsid w:val="00EA2C88"/>
    <w:rsid w:val="00EB787C"/>
    <w:rsid w:val="00EC2194"/>
    <w:rsid w:val="00EC6179"/>
    <w:rsid w:val="00EE1CB3"/>
    <w:rsid w:val="00EF382D"/>
    <w:rsid w:val="00EF52A8"/>
    <w:rsid w:val="00F0248D"/>
    <w:rsid w:val="00F07048"/>
    <w:rsid w:val="00F12391"/>
    <w:rsid w:val="00F123D8"/>
    <w:rsid w:val="00F15738"/>
    <w:rsid w:val="00F23D73"/>
    <w:rsid w:val="00F24927"/>
    <w:rsid w:val="00F36B78"/>
    <w:rsid w:val="00F445FE"/>
    <w:rsid w:val="00F4642F"/>
    <w:rsid w:val="00F535CA"/>
    <w:rsid w:val="00F5388F"/>
    <w:rsid w:val="00F61F9C"/>
    <w:rsid w:val="00F81E92"/>
    <w:rsid w:val="00F83AD7"/>
    <w:rsid w:val="00F84615"/>
    <w:rsid w:val="00FA2D55"/>
    <w:rsid w:val="00FB5D45"/>
    <w:rsid w:val="00FB6D5D"/>
    <w:rsid w:val="00FC0B22"/>
    <w:rsid w:val="00FC0BAE"/>
    <w:rsid w:val="00FC5B1D"/>
    <w:rsid w:val="00FD1AD7"/>
    <w:rsid w:val="00FD440C"/>
    <w:rsid w:val="00FE3560"/>
    <w:rsid w:val="00FF0539"/>
    <w:rsid w:val="00FF0659"/>
    <w:rsid w:val="00FF1900"/>
    <w:rsid w:val="00FF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27EB"/>
  <w15:chartTrackingRefBased/>
  <w15:docId w15:val="{F63C296E-4188-4A77-818C-2F17C57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E08"/>
  </w:style>
  <w:style w:type="paragraph" w:styleId="Heading1">
    <w:name w:val="heading 1"/>
    <w:basedOn w:val="Normal"/>
    <w:next w:val="Normal"/>
    <w:link w:val="Heading1Char"/>
    <w:uiPriority w:val="9"/>
    <w:qFormat/>
    <w:rsid w:val="00176B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B8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93D"/>
    <w:rPr>
      <w:color w:val="0563C1" w:themeColor="hyperlink"/>
      <w:u w:val="single"/>
    </w:rPr>
  </w:style>
  <w:style w:type="paragraph" w:styleId="BalloonText">
    <w:name w:val="Balloon Text"/>
    <w:basedOn w:val="Normal"/>
    <w:link w:val="BalloonTextChar"/>
    <w:uiPriority w:val="99"/>
    <w:semiHidden/>
    <w:unhideWhenUsed/>
    <w:rsid w:val="00FF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00"/>
    <w:rPr>
      <w:rFonts w:ascii="Segoe UI" w:hAnsi="Segoe UI" w:cs="Segoe UI"/>
      <w:sz w:val="18"/>
      <w:szCs w:val="18"/>
    </w:rPr>
  </w:style>
  <w:style w:type="character" w:styleId="FollowedHyperlink">
    <w:name w:val="FollowedHyperlink"/>
    <w:basedOn w:val="DefaultParagraphFont"/>
    <w:uiPriority w:val="99"/>
    <w:semiHidden/>
    <w:unhideWhenUsed/>
    <w:rsid w:val="00C51566"/>
    <w:rPr>
      <w:color w:val="954F72" w:themeColor="followedHyperlink"/>
      <w:u w:val="single"/>
    </w:rPr>
  </w:style>
  <w:style w:type="paragraph" w:styleId="NoSpacing">
    <w:name w:val="No Spacing"/>
    <w:uiPriority w:val="1"/>
    <w:qFormat/>
    <w:rsid w:val="009410E9"/>
    <w:pPr>
      <w:spacing w:after="0" w:line="240" w:lineRule="auto"/>
    </w:pPr>
  </w:style>
  <w:style w:type="paragraph" w:styleId="Header">
    <w:name w:val="header"/>
    <w:basedOn w:val="Normal"/>
    <w:link w:val="HeaderChar"/>
    <w:uiPriority w:val="99"/>
    <w:unhideWhenUsed/>
    <w:rsid w:val="006C7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5B5"/>
  </w:style>
  <w:style w:type="paragraph" w:styleId="Footer">
    <w:name w:val="footer"/>
    <w:basedOn w:val="Normal"/>
    <w:link w:val="FooterChar"/>
    <w:uiPriority w:val="99"/>
    <w:unhideWhenUsed/>
    <w:rsid w:val="006C7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B5"/>
  </w:style>
  <w:style w:type="character" w:styleId="Mention">
    <w:name w:val="Mention"/>
    <w:basedOn w:val="DefaultParagraphFont"/>
    <w:uiPriority w:val="99"/>
    <w:semiHidden/>
    <w:unhideWhenUsed/>
    <w:rsid w:val="00247566"/>
    <w:rPr>
      <w:color w:val="2B579A"/>
      <w:shd w:val="clear" w:color="auto" w:fill="E6E6E6"/>
    </w:rPr>
  </w:style>
  <w:style w:type="character" w:styleId="UnresolvedMention">
    <w:name w:val="Unresolved Mention"/>
    <w:basedOn w:val="DefaultParagraphFont"/>
    <w:uiPriority w:val="99"/>
    <w:semiHidden/>
    <w:unhideWhenUsed/>
    <w:rsid w:val="003577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46635">
      <w:bodyDiv w:val="1"/>
      <w:marLeft w:val="0"/>
      <w:marRight w:val="0"/>
      <w:marTop w:val="0"/>
      <w:marBottom w:val="0"/>
      <w:divBdr>
        <w:top w:val="none" w:sz="0" w:space="0" w:color="auto"/>
        <w:left w:val="none" w:sz="0" w:space="0" w:color="auto"/>
        <w:bottom w:val="none" w:sz="0" w:space="0" w:color="auto"/>
        <w:right w:val="none" w:sz="0" w:space="0" w:color="auto"/>
      </w:divBdr>
    </w:div>
    <w:div w:id="720789517">
      <w:bodyDiv w:val="1"/>
      <w:marLeft w:val="0"/>
      <w:marRight w:val="0"/>
      <w:marTop w:val="0"/>
      <w:marBottom w:val="0"/>
      <w:divBdr>
        <w:top w:val="none" w:sz="0" w:space="0" w:color="auto"/>
        <w:left w:val="none" w:sz="0" w:space="0" w:color="auto"/>
        <w:bottom w:val="none" w:sz="0" w:space="0" w:color="auto"/>
        <w:right w:val="none" w:sz="0" w:space="0" w:color="auto"/>
      </w:divBdr>
    </w:div>
    <w:div w:id="1418402284">
      <w:bodyDiv w:val="1"/>
      <w:marLeft w:val="0"/>
      <w:marRight w:val="0"/>
      <w:marTop w:val="0"/>
      <w:marBottom w:val="0"/>
      <w:divBdr>
        <w:top w:val="none" w:sz="0" w:space="0" w:color="auto"/>
        <w:left w:val="none" w:sz="0" w:space="0" w:color="auto"/>
        <w:bottom w:val="none" w:sz="0" w:space="0" w:color="auto"/>
        <w:right w:val="none" w:sz="0" w:space="0" w:color="auto"/>
      </w:divBdr>
    </w:div>
    <w:div w:id="1701661412">
      <w:bodyDiv w:val="1"/>
      <w:marLeft w:val="0"/>
      <w:marRight w:val="0"/>
      <w:marTop w:val="0"/>
      <w:marBottom w:val="0"/>
      <w:divBdr>
        <w:top w:val="none" w:sz="0" w:space="0" w:color="auto"/>
        <w:left w:val="none" w:sz="0" w:space="0" w:color="auto"/>
        <w:bottom w:val="none" w:sz="0" w:space="0" w:color="auto"/>
        <w:right w:val="none" w:sz="0" w:space="0" w:color="auto"/>
      </w:divBdr>
      <w:divsChild>
        <w:div w:id="232355492">
          <w:marLeft w:val="0"/>
          <w:marRight w:val="0"/>
          <w:marTop w:val="0"/>
          <w:marBottom w:val="0"/>
          <w:divBdr>
            <w:top w:val="none" w:sz="0" w:space="0" w:color="auto"/>
            <w:left w:val="none" w:sz="0" w:space="0" w:color="auto"/>
            <w:bottom w:val="none" w:sz="0" w:space="0" w:color="auto"/>
            <w:right w:val="none" w:sz="0" w:space="0" w:color="auto"/>
          </w:divBdr>
        </w:div>
        <w:div w:id="233008530">
          <w:marLeft w:val="0"/>
          <w:marRight w:val="0"/>
          <w:marTop w:val="0"/>
          <w:marBottom w:val="0"/>
          <w:divBdr>
            <w:top w:val="none" w:sz="0" w:space="0" w:color="auto"/>
            <w:left w:val="none" w:sz="0" w:space="0" w:color="auto"/>
            <w:bottom w:val="none" w:sz="0" w:space="0" w:color="auto"/>
            <w:right w:val="none" w:sz="0" w:space="0" w:color="auto"/>
          </w:divBdr>
        </w:div>
        <w:div w:id="76915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northyorkmoors.org.uk/Northgate/PlanningExplorer/Generic/StdDetails.aspx?PT=Planning%20Applications%20On-Line&amp;TYPE=PL/PlanningPK.xml&amp;PARAM0=814265&amp;XSLT=/Northgate/PlanningExplorer/SiteFiles/Skins/NorthYorkMoors/xslt/PL/PLDetails.xslt&amp;FT=Planning%20Application%20Details&amp;PUBLIC=Y&amp;XMLSIDE=/Northgate/PlanningExplorer/SiteFiles/Skins/NorthYorkMoors/Menus/PL.xml&amp;DAURI=PLANNING" TargetMode="External"/><Relationship Id="rId3" Type="http://schemas.openxmlformats.org/officeDocument/2006/relationships/webSettings" Target="webSettings.xml"/><Relationship Id="rId7" Type="http://schemas.openxmlformats.org/officeDocument/2006/relationships/hyperlink" Target="http://planning.northyorkmoors.org.uk/Northgate/PlanningExplorer/Generic/StdDetails.aspx?PT=Planning%20Applications%20On-Line&amp;TYPE=PL/PlanningPK.xml&amp;PARAM0=814183&amp;XSLT=/Northgate/PlanningExplorer/SiteFiles/Skins/NorthYorkMoors/xslt/PL/PLDetails.xslt&amp;FT=Planning%20Application%20Details&amp;PUBLIC=Y&amp;XMLSIDE=/Northgate/PlanningExplorer/SiteFiles/Skins/NorthYorkMoors/Menus/PL.xml&amp;DAURI=PLAN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ning.northyorkmoors.org.uk/Northgate/PlanningExplorer/Generic/StdDetails.aspx?PT=Planning%20Applications%20On-Line&amp;TYPE=PL/PlanningPK.xml&amp;PARAM0=814265&amp;XSLT=/Northgate/PlanningExplorer/SiteFiles/Skins/NorthYorkMoors/xslt/PL/PLDetails.xslt&amp;FT=Planning%20Application%20Details&amp;PUBLIC=Y&amp;XMLSIDE=&amp;DAURI=PLANN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lanning.northyorkmoors.org.uk/Northgate/PlanningExplorer/Generic/StdDetails.aspx?PT=Planning%20Applications%20On-Line&amp;TYPE=PL/PlanningPK.xml&amp;PARAM0=814198&amp;XSLT=/Northgate/PlanningExplorer/SiteFiles/Skins/NorthYorkMoors/xslt/PL/PLDetails.xslt&amp;FT=Planning%20Application%20Details&amp;PUBLIC=Y&amp;XMLSIDE=&amp;DAURI=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Sarah Brown</cp:lastModifiedBy>
  <cp:revision>5</cp:revision>
  <cp:lastPrinted>2018-09-10T09:36:00Z</cp:lastPrinted>
  <dcterms:created xsi:type="dcterms:W3CDTF">2018-09-10T08:51:00Z</dcterms:created>
  <dcterms:modified xsi:type="dcterms:W3CDTF">2018-09-10T09:37:00Z</dcterms:modified>
</cp:coreProperties>
</file>